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3E51" w14:textId="77C53B5B" w:rsidR="00661D6A" w:rsidRDefault="00776A05" w:rsidP="00776A05">
      <w:pPr>
        <w:jc w:val="right"/>
      </w:pPr>
      <w:r>
        <w:rPr>
          <w:rFonts w:hint="eastAsia"/>
        </w:rPr>
        <w:t>2024年10月</w:t>
      </w:r>
      <w:r w:rsidR="00214C4B">
        <w:rPr>
          <w:rFonts w:hint="eastAsia"/>
        </w:rPr>
        <w:t>18</w:t>
      </w:r>
      <w:r>
        <w:rPr>
          <w:rFonts w:hint="eastAsia"/>
        </w:rPr>
        <w:t>日</w:t>
      </w:r>
    </w:p>
    <w:p w14:paraId="09966491" w14:textId="56D846C3" w:rsidR="00776A05" w:rsidRDefault="00776A05">
      <w:r>
        <w:rPr>
          <w:rFonts w:hint="eastAsia"/>
        </w:rPr>
        <w:t>各位</w:t>
      </w:r>
    </w:p>
    <w:p w14:paraId="72B0F944" w14:textId="77777777" w:rsidR="00776A05" w:rsidRDefault="00776A05"/>
    <w:p w14:paraId="5D4E4094" w14:textId="70B844F6" w:rsidR="00776A05" w:rsidRDefault="00776A05" w:rsidP="00776A05">
      <w:pPr>
        <w:ind w:leftChars="2902" w:left="6094"/>
        <w:jc w:val="distribute"/>
      </w:pPr>
      <w:r>
        <w:rPr>
          <w:rFonts w:hint="eastAsia"/>
        </w:rPr>
        <w:t>三重県亀山市和田町1012</w:t>
      </w:r>
    </w:p>
    <w:p w14:paraId="287C908C" w14:textId="3815FA9D" w:rsidR="00776A05" w:rsidRDefault="00776A05" w:rsidP="00776A05">
      <w:pPr>
        <w:ind w:leftChars="2902" w:left="6094"/>
        <w:jc w:val="distribute"/>
      </w:pPr>
      <w:r>
        <w:rPr>
          <w:rFonts w:hint="eastAsia"/>
        </w:rPr>
        <w:t>柳河精機株式会社</w:t>
      </w:r>
    </w:p>
    <w:p w14:paraId="23C98BF5" w14:textId="59FCFDC3" w:rsidR="00776A05" w:rsidRDefault="00776A05" w:rsidP="00776A05">
      <w:pPr>
        <w:ind w:leftChars="2902" w:left="6094"/>
        <w:jc w:val="distribute"/>
      </w:pPr>
      <w:r>
        <w:rPr>
          <w:rFonts w:hint="eastAsia"/>
        </w:rPr>
        <w:t>代表取締役　安田 八洋</w:t>
      </w:r>
    </w:p>
    <w:p w14:paraId="6D0DAB46" w14:textId="77777777" w:rsidR="00776A05" w:rsidRDefault="00776A05"/>
    <w:p w14:paraId="36F175BE" w14:textId="424C4FE9" w:rsidR="00776A05" w:rsidRPr="00A52EE3" w:rsidRDefault="00776A05" w:rsidP="00A81D4E">
      <w:pPr>
        <w:jc w:val="center"/>
        <w:rPr>
          <w:b/>
          <w:bCs/>
          <w:sz w:val="28"/>
          <w:szCs w:val="32"/>
        </w:rPr>
      </w:pPr>
      <w:r w:rsidRPr="00A52EE3">
        <w:rPr>
          <w:rFonts w:hint="eastAsia"/>
          <w:b/>
          <w:bCs/>
          <w:sz w:val="28"/>
          <w:szCs w:val="32"/>
        </w:rPr>
        <w:t>株式併合後の端数株処分代金</w:t>
      </w:r>
      <w:r w:rsidR="000B47DA">
        <w:rPr>
          <w:rFonts w:hint="eastAsia"/>
          <w:b/>
          <w:bCs/>
          <w:sz w:val="28"/>
          <w:szCs w:val="32"/>
        </w:rPr>
        <w:t>の</w:t>
      </w:r>
      <w:r w:rsidRPr="00A52EE3">
        <w:rPr>
          <w:rFonts w:hint="eastAsia"/>
          <w:b/>
          <w:bCs/>
          <w:sz w:val="28"/>
          <w:szCs w:val="32"/>
        </w:rPr>
        <w:t>お支払いに関するご案内（最終）</w:t>
      </w:r>
    </w:p>
    <w:p w14:paraId="475749E3" w14:textId="77777777" w:rsidR="00776A05" w:rsidRDefault="00776A05"/>
    <w:p w14:paraId="1ED21FE8" w14:textId="7CDDFCCB" w:rsidR="00776A05" w:rsidRDefault="00776A05" w:rsidP="00776A05">
      <w:pPr>
        <w:pStyle w:val="aa"/>
      </w:pPr>
      <w:r>
        <w:rPr>
          <w:rFonts w:hint="eastAsia"/>
        </w:rPr>
        <w:t>拝啓　平素は格別のご高配を賜り厚く御礼申し上げます。</w:t>
      </w:r>
    </w:p>
    <w:p w14:paraId="4EF8E5CD" w14:textId="05901D34" w:rsidR="002C12DB" w:rsidRDefault="00776A05" w:rsidP="00776A05">
      <w:r>
        <w:rPr>
          <w:rFonts w:hint="eastAsia"/>
        </w:rPr>
        <w:t xml:space="preserve">　</w:t>
      </w:r>
      <w:r w:rsidR="00123CF8">
        <w:rPr>
          <w:rFonts w:hint="eastAsia"/>
        </w:rPr>
        <w:t>先般</w:t>
      </w:r>
      <w:r>
        <w:rPr>
          <w:rFonts w:hint="eastAsia"/>
        </w:rPr>
        <w:t>、</w:t>
      </w:r>
      <w:r w:rsidR="002C12DB">
        <w:rPr>
          <w:rFonts w:hint="eastAsia"/>
        </w:rPr>
        <w:t>当社より</w:t>
      </w:r>
      <w:r w:rsidR="002C12DB" w:rsidRPr="002C12DB">
        <w:rPr>
          <w:rFonts w:hint="eastAsia"/>
        </w:rPr>
        <w:t>株式併合後の端数株処分代金</w:t>
      </w:r>
      <w:r w:rsidR="00B024B2">
        <w:rPr>
          <w:rFonts w:hint="eastAsia"/>
        </w:rPr>
        <w:t>の</w:t>
      </w:r>
      <w:r w:rsidR="002C12DB" w:rsidRPr="002C12DB">
        <w:rPr>
          <w:rFonts w:hint="eastAsia"/>
        </w:rPr>
        <w:t>お支払いに関</w:t>
      </w:r>
      <w:r w:rsidR="00A52EE3">
        <w:rPr>
          <w:rFonts w:hint="eastAsia"/>
        </w:rPr>
        <w:t>する</w:t>
      </w:r>
      <w:r w:rsidR="002C12DB">
        <w:rPr>
          <w:rFonts w:hint="eastAsia"/>
        </w:rPr>
        <w:t>ご案内をお送りさせていただいておりますが、</w:t>
      </w:r>
      <w:r w:rsidR="00A52EE3">
        <w:rPr>
          <w:rFonts w:hint="eastAsia"/>
        </w:rPr>
        <w:t>現在も処分代金のお支払いが完了しておりません。つきましては、下記をご高覧のうえご確認くださいますようお願い申し上げます。</w:t>
      </w:r>
    </w:p>
    <w:p w14:paraId="34764D21" w14:textId="5E76114E" w:rsidR="00A52EE3" w:rsidRDefault="00A52EE3" w:rsidP="00776A05">
      <w:r>
        <w:rPr>
          <w:rFonts w:hint="eastAsia"/>
        </w:rPr>
        <w:t xml:space="preserve">　</w:t>
      </w:r>
      <w:r w:rsidRPr="00A52EE3">
        <w:rPr>
          <w:rFonts w:hint="eastAsia"/>
        </w:rPr>
        <w:t>末筆ながら、これまでの当社へのご支援に、心より御礼申し上げますとともに、今後もこれまでと変わらぬご愛願のほどよろしくお願い申し上げます。</w:t>
      </w:r>
    </w:p>
    <w:p w14:paraId="00875D8C" w14:textId="372CFB3B" w:rsidR="00A52EE3" w:rsidRDefault="00A52EE3" w:rsidP="00A52EE3">
      <w:pPr>
        <w:jc w:val="right"/>
      </w:pPr>
      <w:r>
        <w:rPr>
          <w:rFonts w:hint="eastAsia"/>
        </w:rPr>
        <w:t>敬具</w:t>
      </w:r>
    </w:p>
    <w:p w14:paraId="11F2A4C2" w14:textId="77777777" w:rsidR="002C12DB" w:rsidRDefault="002C12DB" w:rsidP="00776A05"/>
    <w:p w14:paraId="09ECDB2B" w14:textId="77777777" w:rsidR="00A52EE3" w:rsidRDefault="00A52EE3" w:rsidP="00A52EE3">
      <w:pPr>
        <w:pStyle w:val="ae"/>
      </w:pPr>
      <w:r>
        <w:rPr>
          <w:rFonts w:hint="eastAsia"/>
        </w:rPr>
        <w:t>記</w:t>
      </w:r>
    </w:p>
    <w:p w14:paraId="5EA0C1CF" w14:textId="77777777" w:rsidR="00A52EE3" w:rsidRDefault="00A52EE3" w:rsidP="00A52EE3"/>
    <w:p w14:paraId="7F7FBFE5" w14:textId="39C73AF6" w:rsidR="00A52EE3" w:rsidRPr="00A52EE3" w:rsidRDefault="00A52EE3" w:rsidP="00A52EE3">
      <w:pPr>
        <w:rPr>
          <w:b/>
          <w:bCs/>
        </w:rPr>
      </w:pPr>
      <w:r w:rsidRPr="00A52EE3">
        <w:rPr>
          <w:rFonts w:hint="eastAsia"/>
          <w:b/>
          <w:bCs/>
        </w:rPr>
        <w:t>1.ご案内の概要</w:t>
      </w:r>
    </w:p>
    <w:p w14:paraId="1816AD37" w14:textId="04BCF803" w:rsidR="00A52EE3" w:rsidRDefault="00A52EE3" w:rsidP="00A52EE3">
      <w:pPr>
        <w:ind w:left="210" w:hangingChars="100" w:hanging="210"/>
      </w:pPr>
      <w:r>
        <w:rPr>
          <w:rFonts w:hint="eastAsia"/>
        </w:rPr>
        <w:t xml:space="preserve">　</w:t>
      </w:r>
      <w:r w:rsidR="00626A54">
        <w:rPr>
          <w:rFonts w:hint="eastAsia"/>
        </w:rPr>
        <w:t>当社は、</w:t>
      </w:r>
      <w:r w:rsidR="00B07115">
        <w:rPr>
          <w:rFonts w:hint="eastAsia"/>
        </w:rPr>
        <w:t>以下のとおり、</w:t>
      </w:r>
      <w:r>
        <w:rPr>
          <w:rFonts w:hint="eastAsia"/>
        </w:rPr>
        <w:t>当社が</w:t>
      </w:r>
      <w:r>
        <w:t>2022年1月14日を効力発生日として</w:t>
      </w:r>
      <w:r>
        <w:rPr>
          <w:rFonts w:hint="eastAsia"/>
        </w:rPr>
        <w:t>実施いたしました株式併合により、</w:t>
      </w:r>
      <w:r>
        <w:t>1株に満たない端数につき、その端数の合計数に相当する株式を、会社法その他の関係法令に従って当社が買い取り</w:t>
      </w:r>
      <w:r>
        <w:rPr>
          <w:rFonts w:hint="eastAsia"/>
        </w:rPr>
        <w:t>、</w:t>
      </w:r>
      <w:r w:rsidRPr="00A81D4E">
        <w:rPr>
          <w:rFonts w:hint="eastAsia"/>
        </w:rPr>
        <w:t>当該買取りの代金を端数が生じた株主の皆様に対して、その端数に応じて</w:t>
      </w:r>
      <w:r>
        <w:rPr>
          <w:rFonts w:hint="eastAsia"/>
        </w:rPr>
        <w:t>お支払いする</w:t>
      </w:r>
      <w:r w:rsidR="004C0ECF">
        <w:rPr>
          <w:rFonts w:hint="eastAsia"/>
        </w:rPr>
        <w:t>旨の</w:t>
      </w:r>
      <w:r>
        <w:rPr>
          <w:rFonts w:hint="eastAsia"/>
        </w:rPr>
        <w:t>ご案内を送付させていただいております。</w:t>
      </w:r>
    </w:p>
    <w:p w14:paraId="527EC4F1" w14:textId="05590906" w:rsidR="00A52EE3" w:rsidRDefault="00A52EE3" w:rsidP="00A52EE3">
      <w:r>
        <w:rPr>
          <w:rFonts w:hint="eastAsia"/>
        </w:rPr>
        <w:t xml:space="preserve">　【これまでにお送りしたご案内】</w:t>
      </w:r>
    </w:p>
    <w:p w14:paraId="64563E92" w14:textId="77777777" w:rsidR="00A52EE3" w:rsidRDefault="00A52EE3" w:rsidP="00A52EE3">
      <w:r>
        <w:rPr>
          <w:rFonts w:hint="eastAsia"/>
        </w:rPr>
        <w:t xml:space="preserve">　　2022年2月　株式併合後の</w:t>
      </w:r>
      <w:r w:rsidRPr="00A81D4E">
        <w:rPr>
          <w:rFonts w:hint="eastAsia"/>
        </w:rPr>
        <w:t>端数株処分代金お支払いに関するご案内</w:t>
      </w:r>
    </w:p>
    <w:p w14:paraId="5BAB4BE4" w14:textId="77777777" w:rsidR="00A52EE3" w:rsidRDefault="00A52EE3" w:rsidP="00A52EE3">
      <w:r>
        <w:rPr>
          <w:rFonts w:hint="eastAsia"/>
        </w:rPr>
        <w:t xml:space="preserve">　　2022年3月　</w:t>
      </w:r>
      <w:r w:rsidRPr="00A81D4E">
        <w:rPr>
          <w:rFonts w:hint="eastAsia"/>
        </w:rPr>
        <w:t>株式併合後の端数株処分代金のお支払い時期に関するご案内</w:t>
      </w:r>
    </w:p>
    <w:p w14:paraId="2170D416" w14:textId="558B5666" w:rsidR="00A52EE3" w:rsidRDefault="00A52EE3" w:rsidP="00A52EE3">
      <w:pPr>
        <w:ind w:left="210" w:hangingChars="100" w:hanging="210"/>
      </w:pPr>
      <w:r>
        <w:rPr>
          <w:rFonts w:hint="eastAsia"/>
        </w:rPr>
        <w:t xml:space="preserve">　　2022年7月　</w:t>
      </w:r>
      <w:r w:rsidRPr="00A81D4E">
        <w:rPr>
          <w:rFonts w:hint="eastAsia"/>
        </w:rPr>
        <w:t>株式併合後の端数株処分代金のお支払い方法の変更に関するご案内</w:t>
      </w:r>
    </w:p>
    <w:p w14:paraId="557A55CD" w14:textId="77777777" w:rsidR="00A52EE3" w:rsidRDefault="00A52EE3" w:rsidP="00A52EE3">
      <w:pPr>
        <w:ind w:left="210" w:hangingChars="100" w:hanging="210"/>
      </w:pPr>
    </w:p>
    <w:p w14:paraId="515F050D" w14:textId="4026C55C" w:rsidR="00A52EE3" w:rsidRPr="00A52EE3" w:rsidRDefault="00A52EE3" w:rsidP="00A52EE3">
      <w:pPr>
        <w:ind w:left="210" w:hangingChars="100" w:hanging="210"/>
        <w:rPr>
          <w:b/>
          <w:bCs/>
        </w:rPr>
      </w:pPr>
      <w:r w:rsidRPr="00A52EE3">
        <w:rPr>
          <w:rFonts w:hint="eastAsia"/>
          <w:b/>
          <w:bCs/>
        </w:rPr>
        <w:t>2. お支払いを希望される場合のお手続き</w:t>
      </w:r>
    </w:p>
    <w:p w14:paraId="2AF8100B" w14:textId="263F9BA9" w:rsidR="000D438C" w:rsidRDefault="00A52EE3" w:rsidP="00A52EE3">
      <w:pPr>
        <w:ind w:leftChars="100" w:left="210"/>
      </w:pPr>
      <w:r w:rsidRPr="002C12DB">
        <w:rPr>
          <w:rFonts w:hint="eastAsia"/>
        </w:rPr>
        <w:t>端数株処分代金のお支払い</w:t>
      </w:r>
      <w:r>
        <w:rPr>
          <w:rFonts w:hint="eastAsia"/>
        </w:rPr>
        <w:t>を希望される場合は、</w:t>
      </w:r>
      <w:r w:rsidR="000D438C" w:rsidRPr="000D438C">
        <w:rPr>
          <w:rFonts w:hint="eastAsia"/>
        </w:rPr>
        <w:t>同封いたしました「端数株式処分代金振込依頼書」にご指定いただく株主様名義の口座をご記入の上、返信用封筒にて当社までお送り願います。ご事情により株主様名義の口座を指定できない場合につきましては、同封の「端数株式処分代金お受け取人名義書換方法」に記載の必要書類一式をあわせて</w:t>
      </w:r>
      <w:r w:rsidR="000D438C" w:rsidRPr="000D438C">
        <w:rPr>
          <w:rFonts w:hint="eastAsia"/>
        </w:rPr>
        <w:lastRenderedPageBreak/>
        <w:t>お送り願います。</w:t>
      </w:r>
    </w:p>
    <w:p w14:paraId="4B32AC8D" w14:textId="4614361F" w:rsidR="00A52EE3" w:rsidRPr="000D438C" w:rsidRDefault="00A52EE3" w:rsidP="00A52EE3">
      <w:pPr>
        <w:ind w:leftChars="100" w:left="210"/>
        <w:rPr>
          <w:b/>
          <w:bCs/>
          <w:u w:val="single"/>
        </w:rPr>
      </w:pPr>
      <w:r w:rsidRPr="000D438C">
        <w:rPr>
          <w:rFonts w:hint="eastAsia"/>
          <w:b/>
          <w:bCs/>
          <w:u w:val="single"/>
        </w:rPr>
        <w:t>なお、</w:t>
      </w:r>
      <w:r w:rsidR="00E92F3D" w:rsidRPr="00E92F3D">
        <w:rPr>
          <w:rFonts w:hint="eastAsia"/>
          <w:b/>
          <w:bCs/>
          <w:u w:val="single"/>
        </w:rPr>
        <w:t>誠に勝手ではございますが</w:t>
      </w:r>
      <w:r w:rsidR="00E92F3D">
        <w:rPr>
          <w:rFonts w:hint="eastAsia"/>
          <w:b/>
          <w:bCs/>
          <w:u w:val="single"/>
        </w:rPr>
        <w:t>、</w:t>
      </w:r>
      <w:r w:rsidRPr="000D438C">
        <w:rPr>
          <w:rFonts w:hint="eastAsia"/>
          <w:b/>
          <w:bCs/>
          <w:u w:val="single"/>
        </w:rPr>
        <w:t>2024年12月20日</w:t>
      </w:r>
      <w:r w:rsidR="000D438C">
        <w:rPr>
          <w:rFonts w:hint="eastAsia"/>
          <w:b/>
          <w:bCs/>
          <w:u w:val="single"/>
        </w:rPr>
        <w:t>（必着）</w:t>
      </w:r>
      <w:r w:rsidRPr="000D438C">
        <w:rPr>
          <w:rFonts w:hint="eastAsia"/>
          <w:b/>
          <w:bCs/>
          <w:u w:val="single"/>
        </w:rPr>
        <w:t>までにご</w:t>
      </w:r>
      <w:r w:rsidR="000D438C">
        <w:rPr>
          <w:rFonts w:hint="eastAsia"/>
          <w:b/>
          <w:bCs/>
          <w:u w:val="single"/>
        </w:rPr>
        <w:t>返信</w:t>
      </w:r>
      <w:r w:rsidRPr="000D438C">
        <w:rPr>
          <w:rFonts w:hint="eastAsia"/>
          <w:b/>
          <w:bCs/>
          <w:u w:val="single"/>
        </w:rPr>
        <w:t>をいただけなかった株主様につきましては</w:t>
      </w:r>
      <w:r w:rsidR="000D438C">
        <w:rPr>
          <w:rFonts w:hint="eastAsia"/>
          <w:b/>
          <w:bCs/>
          <w:u w:val="single"/>
        </w:rPr>
        <w:t>、</w:t>
      </w:r>
      <w:r w:rsidRPr="000D438C">
        <w:rPr>
          <w:rFonts w:hint="eastAsia"/>
          <w:b/>
          <w:bCs/>
          <w:u w:val="single"/>
        </w:rPr>
        <w:t>端数株処分代金</w:t>
      </w:r>
      <w:r w:rsidR="007362F1">
        <w:rPr>
          <w:rFonts w:hint="eastAsia"/>
          <w:b/>
          <w:bCs/>
          <w:u w:val="single"/>
        </w:rPr>
        <w:t>に関する債権（請求権）</w:t>
      </w:r>
      <w:r w:rsidRPr="000D438C">
        <w:rPr>
          <w:rFonts w:hint="eastAsia"/>
          <w:b/>
          <w:bCs/>
          <w:u w:val="single"/>
        </w:rPr>
        <w:t>を放棄したものと扱わせていただきます。</w:t>
      </w:r>
    </w:p>
    <w:p w14:paraId="47CBC22A" w14:textId="77777777" w:rsidR="000D438C" w:rsidRDefault="000D438C" w:rsidP="00A52EE3">
      <w:pPr>
        <w:ind w:leftChars="100" w:left="210"/>
      </w:pPr>
    </w:p>
    <w:p w14:paraId="5228C5BB" w14:textId="03911733" w:rsidR="000D438C" w:rsidRPr="000D438C" w:rsidRDefault="000D438C" w:rsidP="00A52EE3">
      <w:pPr>
        <w:ind w:leftChars="100" w:left="210"/>
        <w:rPr>
          <w:b/>
          <w:bCs/>
        </w:rPr>
      </w:pPr>
      <w:r w:rsidRPr="000D438C">
        <w:rPr>
          <w:rFonts w:hint="eastAsia"/>
          <w:b/>
          <w:bCs/>
        </w:rPr>
        <w:t>3.本件に関するご照会先</w:t>
      </w:r>
    </w:p>
    <w:p w14:paraId="7ABC0495" w14:textId="04EBF11B" w:rsidR="000D438C" w:rsidRDefault="000D438C" w:rsidP="000D438C">
      <w:pPr>
        <w:ind w:left="420" w:hangingChars="200" w:hanging="420"/>
      </w:pPr>
      <w:r>
        <w:rPr>
          <w:rFonts w:hint="eastAsia"/>
        </w:rPr>
        <w:t xml:space="preserve">　</w:t>
      </w:r>
      <w:r w:rsidRPr="009004CF">
        <w:rPr>
          <w:rFonts w:hint="eastAsia"/>
        </w:rPr>
        <w:t xml:space="preserve">　ご不明な点に</w:t>
      </w:r>
      <w:r>
        <w:rPr>
          <w:rFonts w:hint="eastAsia"/>
        </w:rPr>
        <w:t>つきまして</w:t>
      </w:r>
      <w:r w:rsidRPr="009004CF">
        <w:rPr>
          <w:rFonts w:hint="eastAsia"/>
        </w:rPr>
        <w:t>は、以下の照会先までお問い合わせ</w:t>
      </w:r>
      <w:r>
        <w:rPr>
          <w:rFonts w:hint="eastAsia"/>
        </w:rPr>
        <w:t>願います</w:t>
      </w:r>
      <w:r w:rsidRPr="009004CF">
        <w:rPr>
          <w:rFonts w:hint="eastAsia"/>
        </w:rPr>
        <w:t>。</w:t>
      </w:r>
    </w:p>
    <w:p w14:paraId="1A08B5E2" w14:textId="77777777" w:rsidR="000D438C" w:rsidRPr="009004CF" w:rsidRDefault="000D438C" w:rsidP="000D438C">
      <w:pPr>
        <w:ind w:left="420" w:hangingChars="200" w:hanging="420"/>
      </w:pPr>
      <w:r w:rsidRPr="009004CF">
        <w:rPr>
          <w:rFonts w:hint="eastAsia"/>
        </w:rPr>
        <w:t xml:space="preserve">　　柳河精機株式会社　管理部</w:t>
      </w:r>
    </w:p>
    <w:p w14:paraId="5B365E6A" w14:textId="1F494CA4" w:rsidR="000D438C" w:rsidRPr="009004CF" w:rsidRDefault="000D438C" w:rsidP="000D438C">
      <w:pPr>
        <w:ind w:left="420" w:hangingChars="200" w:hanging="420"/>
      </w:pPr>
      <w:r w:rsidRPr="009004CF">
        <w:rPr>
          <w:rFonts w:hint="eastAsia"/>
        </w:rPr>
        <w:t xml:space="preserve">　　電話　</w:t>
      </w:r>
      <w:r w:rsidRPr="009004CF">
        <w:t>04</w:t>
      </w:r>
      <w:r>
        <w:rPr>
          <w:rFonts w:hint="eastAsia"/>
        </w:rPr>
        <w:t>9</w:t>
      </w:r>
      <w:r w:rsidRPr="009004CF">
        <w:t>-2</w:t>
      </w:r>
      <w:r>
        <w:rPr>
          <w:rFonts w:hint="eastAsia"/>
        </w:rPr>
        <w:t>38</w:t>
      </w:r>
      <w:r w:rsidRPr="009004CF">
        <w:t>-</w:t>
      </w:r>
      <w:r>
        <w:rPr>
          <w:rFonts w:hint="eastAsia"/>
        </w:rPr>
        <w:t>4435</w:t>
      </w:r>
    </w:p>
    <w:p w14:paraId="4FD0F501" w14:textId="77777777" w:rsidR="000D438C" w:rsidRDefault="000D438C" w:rsidP="000D438C">
      <w:pPr>
        <w:ind w:left="420" w:hangingChars="200" w:hanging="420"/>
      </w:pPr>
      <w:r w:rsidRPr="009004CF">
        <w:rPr>
          <w:rFonts w:hint="eastAsia"/>
        </w:rPr>
        <w:t xml:space="preserve">　　受付時間　</w:t>
      </w:r>
      <w:r w:rsidRPr="009004CF">
        <w:t>9</w:t>
      </w:r>
      <w:r w:rsidRPr="009004CF">
        <w:rPr>
          <w:rFonts w:hint="eastAsia"/>
        </w:rPr>
        <w:t>：</w:t>
      </w:r>
      <w:r w:rsidRPr="009004CF">
        <w:t xml:space="preserve">00 </w:t>
      </w:r>
      <w:r w:rsidRPr="009004CF">
        <w:rPr>
          <w:rFonts w:hint="eastAsia"/>
        </w:rPr>
        <w:t>～</w:t>
      </w:r>
      <w:r w:rsidRPr="009004CF">
        <w:t xml:space="preserve"> 17</w:t>
      </w:r>
      <w:r w:rsidRPr="009004CF">
        <w:rPr>
          <w:rFonts w:hint="eastAsia"/>
        </w:rPr>
        <w:t>：</w:t>
      </w:r>
      <w:r w:rsidRPr="009004CF">
        <w:t>00</w:t>
      </w:r>
      <w:r w:rsidRPr="009004CF">
        <w:rPr>
          <w:rFonts w:hint="eastAsia"/>
        </w:rPr>
        <w:t>（土・日・当社カレンダーの休日を除</w:t>
      </w:r>
      <w:r>
        <w:rPr>
          <w:rFonts w:hint="eastAsia"/>
        </w:rPr>
        <w:t>く。）</w:t>
      </w:r>
    </w:p>
    <w:p w14:paraId="1E5401CE" w14:textId="71435C63" w:rsidR="000D438C" w:rsidRPr="000D438C" w:rsidRDefault="000D438C" w:rsidP="000D438C">
      <w:pPr>
        <w:ind w:leftChars="200" w:left="420"/>
      </w:pPr>
      <w:r w:rsidRPr="000D438C">
        <w:rPr>
          <w:rFonts w:hint="eastAsia"/>
        </w:rPr>
        <w:t>なお、処分代金のお支払に関する課税についてのお問い合わせ等につきましては、最寄りの税務署または税理士等の専門家にご相談いただきますようお願い申し上げます。</w:t>
      </w:r>
    </w:p>
    <w:p w14:paraId="09D465A2" w14:textId="17D5F888" w:rsidR="000D438C" w:rsidRPr="000D438C" w:rsidRDefault="000D438C" w:rsidP="00A52EE3">
      <w:pPr>
        <w:ind w:leftChars="100" w:left="210"/>
      </w:pPr>
    </w:p>
    <w:p w14:paraId="6D301922" w14:textId="5837FD16" w:rsidR="00A52EE3" w:rsidRPr="00A52EE3" w:rsidRDefault="00A52EE3" w:rsidP="00F20945">
      <w:pPr>
        <w:pStyle w:val="ac"/>
        <w:spacing w:line="480" w:lineRule="auto"/>
      </w:pPr>
      <w:r>
        <w:rPr>
          <w:rFonts w:hint="eastAsia"/>
        </w:rPr>
        <w:t>以上</w:t>
      </w:r>
    </w:p>
    <w:sectPr w:rsidR="00A52EE3" w:rsidRPr="00A52E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9548" w14:textId="77777777" w:rsidR="001822E0" w:rsidRDefault="001822E0" w:rsidP="000D438C">
      <w:r>
        <w:separator/>
      </w:r>
    </w:p>
  </w:endnote>
  <w:endnote w:type="continuationSeparator" w:id="0">
    <w:p w14:paraId="2CF630DF" w14:textId="77777777" w:rsidR="001822E0" w:rsidRDefault="001822E0" w:rsidP="000D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8D2A5" w14:textId="77777777" w:rsidR="001822E0" w:rsidRDefault="001822E0" w:rsidP="000D438C">
      <w:r>
        <w:separator/>
      </w:r>
    </w:p>
  </w:footnote>
  <w:footnote w:type="continuationSeparator" w:id="0">
    <w:p w14:paraId="347FA34F" w14:textId="77777777" w:rsidR="001822E0" w:rsidRDefault="001822E0" w:rsidP="000D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05"/>
    <w:rsid w:val="000B47DA"/>
    <w:rsid w:val="000D438C"/>
    <w:rsid w:val="00123CF8"/>
    <w:rsid w:val="001822E0"/>
    <w:rsid w:val="00214C4B"/>
    <w:rsid w:val="002433BB"/>
    <w:rsid w:val="002C12DB"/>
    <w:rsid w:val="004C0ECF"/>
    <w:rsid w:val="005549B8"/>
    <w:rsid w:val="005F129C"/>
    <w:rsid w:val="00626A54"/>
    <w:rsid w:val="00661D6A"/>
    <w:rsid w:val="007362F1"/>
    <w:rsid w:val="00776A05"/>
    <w:rsid w:val="00922216"/>
    <w:rsid w:val="00A52EE3"/>
    <w:rsid w:val="00A81D4E"/>
    <w:rsid w:val="00B024B2"/>
    <w:rsid w:val="00B07115"/>
    <w:rsid w:val="00E92F3D"/>
    <w:rsid w:val="00F20945"/>
    <w:rsid w:val="00F8461E"/>
    <w:rsid w:val="00F95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66F76"/>
  <w15:chartTrackingRefBased/>
  <w15:docId w15:val="{8483559D-0DF0-49A3-B154-459B08F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6A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6A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6A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6A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6A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6A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6A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6A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6A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A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6A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6A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6A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6A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6A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6A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6A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6A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6A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6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A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6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A05"/>
    <w:pPr>
      <w:spacing w:before="160" w:after="160"/>
      <w:jc w:val="center"/>
    </w:pPr>
    <w:rPr>
      <w:i/>
      <w:iCs/>
      <w:color w:val="404040" w:themeColor="text1" w:themeTint="BF"/>
    </w:rPr>
  </w:style>
  <w:style w:type="character" w:customStyle="1" w:styleId="a8">
    <w:name w:val="引用文 (文字)"/>
    <w:basedOn w:val="a0"/>
    <w:link w:val="a7"/>
    <w:uiPriority w:val="29"/>
    <w:rsid w:val="00776A05"/>
    <w:rPr>
      <w:i/>
      <w:iCs/>
      <w:color w:val="404040" w:themeColor="text1" w:themeTint="BF"/>
    </w:rPr>
  </w:style>
  <w:style w:type="paragraph" w:styleId="a9">
    <w:name w:val="List Paragraph"/>
    <w:basedOn w:val="a"/>
    <w:uiPriority w:val="34"/>
    <w:qFormat/>
    <w:rsid w:val="00776A05"/>
    <w:pPr>
      <w:ind w:left="720"/>
      <w:contextualSpacing/>
    </w:pPr>
  </w:style>
  <w:style w:type="character" w:styleId="21">
    <w:name w:val="Intense Emphasis"/>
    <w:basedOn w:val="a0"/>
    <w:uiPriority w:val="21"/>
    <w:qFormat/>
    <w:rsid w:val="00776A05"/>
    <w:rPr>
      <w:i/>
      <w:iCs/>
      <w:color w:val="0F4761" w:themeColor="accent1" w:themeShade="BF"/>
    </w:rPr>
  </w:style>
  <w:style w:type="paragraph" w:styleId="22">
    <w:name w:val="Intense Quote"/>
    <w:basedOn w:val="a"/>
    <w:next w:val="a"/>
    <w:link w:val="23"/>
    <w:uiPriority w:val="30"/>
    <w:qFormat/>
    <w:rsid w:val="0077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6A05"/>
    <w:rPr>
      <w:i/>
      <w:iCs/>
      <w:color w:val="0F4761" w:themeColor="accent1" w:themeShade="BF"/>
    </w:rPr>
  </w:style>
  <w:style w:type="character" w:styleId="24">
    <w:name w:val="Intense Reference"/>
    <w:basedOn w:val="a0"/>
    <w:uiPriority w:val="32"/>
    <w:qFormat/>
    <w:rsid w:val="00776A05"/>
    <w:rPr>
      <w:b/>
      <w:bCs/>
      <w:smallCaps/>
      <w:color w:val="0F4761" w:themeColor="accent1" w:themeShade="BF"/>
      <w:spacing w:val="5"/>
    </w:rPr>
  </w:style>
  <w:style w:type="paragraph" w:styleId="aa">
    <w:name w:val="Salutation"/>
    <w:basedOn w:val="a"/>
    <w:next w:val="a"/>
    <w:link w:val="ab"/>
    <w:uiPriority w:val="99"/>
    <w:unhideWhenUsed/>
    <w:rsid w:val="00776A05"/>
  </w:style>
  <w:style w:type="character" w:customStyle="1" w:styleId="ab">
    <w:name w:val="挨拶文 (文字)"/>
    <w:basedOn w:val="a0"/>
    <w:link w:val="aa"/>
    <w:uiPriority w:val="99"/>
    <w:rsid w:val="00776A05"/>
  </w:style>
  <w:style w:type="paragraph" w:styleId="ac">
    <w:name w:val="Closing"/>
    <w:basedOn w:val="a"/>
    <w:link w:val="ad"/>
    <w:uiPriority w:val="99"/>
    <w:unhideWhenUsed/>
    <w:rsid w:val="00776A05"/>
    <w:pPr>
      <w:jc w:val="right"/>
    </w:pPr>
  </w:style>
  <w:style w:type="character" w:customStyle="1" w:styleId="ad">
    <w:name w:val="結語 (文字)"/>
    <w:basedOn w:val="a0"/>
    <w:link w:val="ac"/>
    <w:uiPriority w:val="99"/>
    <w:rsid w:val="00776A05"/>
  </w:style>
  <w:style w:type="paragraph" w:styleId="ae">
    <w:name w:val="Note Heading"/>
    <w:basedOn w:val="a"/>
    <w:next w:val="a"/>
    <w:link w:val="af"/>
    <w:uiPriority w:val="99"/>
    <w:unhideWhenUsed/>
    <w:rsid w:val="00A52EE3"/>
    <w:pPr>
      <w:jc w:val="center"/>
    </w:pPr>
  </w:style>
  <w:style w:type="character" w:customStyle="1" w:styleId="af">
    <w:name w:val="記 (文字)"/>
    <w:basedOn w:val="a0"/>
    <w:link w:val="ae"/>
    <w:uiPriority w:val="99"/>
    <w:rsid w:val="00A52EE3"/>
  </w:style>
  <w:style w:type="paragraph" w:styleId="af0">
    <w:name w:val="header"/>
    <w:basedOn w:val="a"/>
    <w:link w:val="af1"/>
    <w:uiPriority w:val="99"/>
    <w:unhideWhenUsed/>
    <w:rsid w:val="000D438C"/>
    <w:pPr>
      <w:tabs>
        <w:tab w:val="center" w:pos="4252"/>
        <w:tab w:val="right" w:pos="8504"/>
      </w:tabs>
      <w:snapToGrid w:val="0"/>
    </w:pPr>
  </w:style>
  <w:style w:type="character" w:customStyle="1" w:styleId="af1">
    <w:name w:val="ヘッダー (文字)"/>
    <w:basedOn w:val="a0"/>
    <w:link w:val="af0"/>
    <w:uiPriority w:val="99"/>
    <w:rsid w:val="000D438C"/>
  </w:style>
  <w:style w:type="paragraph" w:styleId="af2">
    <w:name w:val="footer"/>
    <w:basedOn w:val="a"/>
    <w:link w:val="af3"/>
    <w:uiPriority w:val="99"/>
    <w:unhideWhenUsed/>
    <w:rsid w:val="000D438C"/>
    <w:pPr>
      <w:tabs>
        <w:tab w:val="center" w:pos="4252"/>
        <w:tab w:val="right" w:pos="8504"/>
      </w:tabs>
      <w:snapToGrid w:val="0"/>
    </w:pPr>
  </w:style>
  <w:style w:type="character" w:customStyle="1" w:styleId="af3">
    <w:name w:val="フッター (文字)"/>
    <w:basedOn w:val="a0"/>
    <w:link w:val="af2"/>
    <w:uiPriority w:val="99"/>
    <w:rsid w:val="000D438C"/>
  </w:style>
  <w:style w:type="paragraph" w:styleId="af4">
    <w:name w:val="Revision"/>
    <w:hidden/>
    <w:uiPriority w:val="99"/>
    <w:semiHidden/>
    <w:rsid w:val="0055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YSK</dc:creator>
  <cp:keywords/>
  <dc:description/>
  <cp:lastModifiedBy>YSK</cp:lastModifiedBy>
  <cp:revision>13</cp:revision>
  <dcterms:created xsi:type="dcterms:W3CDTF">2024-10-10T01:58:00Z</dcterms:created>
  <dcterms:modified xsi:type="dcterms:W3CDTF">2024-10-15T00:33:00Z</dcterms:modified>
</cp:coreProperties>
</file>